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DB22F0" w:rsidRPr="0050040F">
        <w:rPr>
          <w:rFonts w:ascii="Franklin Gothic Medium" w:hAnsi="Franklin Gothic Medium" w:cs="Courier New"/>
          <w:szCs w:val="24"/>
        </w:rPr>
        <w:t>July 26</w:t>
      </w:r>
      <w:r w:rsidR="006E3E06" w:rsidRPr="0050040F">
        <w:rPr>
          <w:rFonts w:ascii="Franklin Gothic Medium" w:hAnsi="Franklin Gothic Medium" w:cs="Courier New"/>
          <w:szCs w:val="24"/>
        </w:rPr>
        <w:t>, 2021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50040F">
        <w:rPr>
          <w:rFonts w:ascii="Franklin Gothic Medium" w:hAnsi="Franklin Gothic Medium" w:cs="Courier New"/>
          <w:szCs w:val="24"/>
        </w:rPr>
        <w:t>, Excused</w:t>
      </w:r>
      <w:r w:rsidR="002D26A1">
        <w:rPr>
          <w:rFonts w:ascii="Franklin Gothic Medium" w:hAnsi="Franklin Gothic Medium" w:cs="Courier New"/>
          <w:szCs w:val="24"/>
        </w:rPr>
        <w:t>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DB22F0" w:rsidRPr="0050040F">
        <w:rPr>
          <w:rFonts w:ascii="Franklin Gothic Medium" w:hAnsi="Franklin Gothic Medium" w:cs="Courier New"/>
          <w:szCs w:val="24"/>
        </w:rPr>
        <w:t>July 12</w:t>
      </w:r>
      <w:r w:rsidR="00E96D7F" w:rsidRPr="0050040F">
        <w:rPr>
          <w:rFonts w:ascii="Franklin Gothic Medium" w:hAnsi="Franklin Gothic Medium" w:cs="Courier New"/>
          <w:szCs w:val="24"/>
        </w:rPr>
        <w:t>,</w:t>
      </w:r>
      <w:r w:rsidR="006E3E06" w:rsidRPr="0050040F">
        <w:rPr>
          <w:rFonts w:ascii="Franklin Gothic Medium" w:hAnsi="Franklin Gothic Medium" w:cs="Courier New"/>
          <w:szCs w:val="24"/>
        </w:rPr>
        <w:t xml:space="preserve"> 2021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C520A7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20B88">
        <w:rPr>
          <w:rFonts w:ascii="Franklin Gothic Medium" w:hAnsi="Franklin Gothic Medium" w:cs="Courier New"/>
          <w:b/>
          <w:szCs w:val="24"/>
          <w:u w:val="single"/>
        </w:rPr>
        <w:t>0726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C520A7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A20B88">
        <w:rPr>
          <w:rFonts w:ascii="Franklin Gothic Medium" w:hAnsi="Franklin Gothic Medium" w:cs="Courier New"/>
          <w:b/>
          <w:szCs w:val="24"/>
          <w:u w:val="single"/>
        </w:rPr>
        <w:t>-0726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719C2">
        <w:rPr>
          <w:rFonts w:ascii="Franklin Gothic Medium" w:hAnsi="Franklin Gothic Medium" w:cs="Courier New"/>
          <w:szCs w:val="24"/>
        </w:rPr>
        <w:t xml:space="preserve"> approve the hiring of Anita Campbell as an Event Attendant with a starting salary of $8.50 per hour for weekda</w:t>
      </w:r>
      <w:r w:rsidR="00A702DC">
        <w:rPr>
          <w:rFonts w:ascii="Franklin Gothic Medium" w:hAnsi="Franklin Gothic Medium" w:cs="Courier New"/>
          <w:szCs w:val="24"/>
        </w:rPr>
        <w:t xml:space="preserve">y events and $13.00 per hour - </w:t>
      </w:r>
      <w:r w:rsidR="007719C2">
        <w:rPr>
          <w:rFonts w:ascii="Franklin Gothic Medium" w:hAnsi="Franklin Gothic Medium" w:cs="Courier New"/>
          <w:szCs w:val="24"/>
        </w:rPr>
        <w:t>Captain II for weekend events</w:t>
      </w:r>
      <w:r w:rsidR="00695A23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0040F" w:rsidRDefault="0050040F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50040F" w:rsidRPr="00424851" w:rsidRDefault="0050040F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explained the need to hire an additional Event Attendant for the Green Township Senior Center.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20B88">
        <w:rPr>
          <w:rFonts w:ascii="Franklin Gothic Medium" w:hAnsi="Franklin Gothic Medium" w:cs="Courier New"/>
          <w:b/>
          <w:szCs w:val="24"/>
          <w:u w:val="single"/>
        </w:rPr>
        <w:t>0726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719C2">
        <w:rPr>
          <w:rFonts w:ascii="Franklin Gothic Medium" w:hAnsi="Franklin Gothic Medium" w:cs="Courier New"/>
          <w:szCs w:val="24"/>
        </w:rPr>
        <w:t xml:space="preserve"> approve the sale of a set of second row seats from a 2020 Ford Police Interceptor Explorer as surplus property and the sale of the set of second row seats from a 2020 Ford Police Interceptor Explorer on the Hamil</w:t>
      </w:r>
      <w:r w:rsidR="0050040F">
        <w:rPr>
          <w:rFonts w:ascii="Franklin Gothic Medium" w:hAnsi="Franklin Gothic Medium" w:cs="Courier New"/>
          <w:szCs w:val="24"/>
        </w:rPr>
        <w:t xml:space="preserve">ton County On-line Auction site.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3E7ED4" w:rsidRPr="00424851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20B88">
        <w:rPr>
          <w:rFonts w:ascii="Franklin Gothic Medium" w:hAnsi="Franklin Gothic Medium" w:cs="Courier New"/>
          <w:b/>
          <w:szCs w:val="24"/>
          <w:u w:val="single"/>
        </w:rPr>
        <w:t>0726</w:t>
      </w:r>
      <w:r w:rsidR="004F7CCD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7719C2">
        <w:rPr>
          <w:rFonts w:ascii="Franklin Gothic Medium" w:hAnsi="Franklin Gothic Medium" w:cs="Courier New"/>
          <w:szCs w:val="24"/>
        </w:rPr>
        <w:t>5283 Belclare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719C2">
        <w:rPr>
          <w:rFonts w:ascii="Franklin Gothic Medium" w:hAnsi="Franklin Gothic Medium" w:cs="Courier New"/>
          <w:szCs w:val="24"/>
        </w:rPr>
        <w:t>(550-0221-0043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7719C2">
        <w:rPr>
          <w:rFonts w:ascii="Franklin Gothic Medium" w:hAnsi="Franklin Gothic Medium" w:cs="Courier New"/>
          <w:szCs w:val="24"/>
        </w:rPr>
        <w:t>5724 Eula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719C2">
        <w:rPr>
          <w:rFonts w:ascii="Franklin Gothic Medium" w:hAnsi="Franklin Gothic Medium" w:cs="Courier New"/>
          <w:szCs w:val="24"/>
        </w:rPr>
        <w:t>(550-0171-0310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7719C2">
        <w:rPr>
          <w:rFonts w:ascii="Franklin Gothic Medium" w:hAnsi="Franklin Gothic Medium" w:cs="Courier New"/>
          <w:szCs w:val="24"/>
        </w:rPr>
        <w:t xml:space="preserve">2059 </w:t>
      </w:r>
      <w:r w:rsidR="00A20B88">
        <w:rPr>
          <w:rFonts w:ascii="Franklin Gothic Medium" w:hAnsi="Franklin Gothic Medium" w:cs="Courier New"/>
          <w:szCs w:val="24"/>
        </w:rPr>
        <w:t>Faywood Avenue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A20B88">
        <w:rPr>
          <w:rFonts w:ascii="Franklin Gothic Medium" w:hAnsi="Franklin Gothic Medium" w:cs="Courier New"/>
          <w:szCs w:val="24"/>
        </w:rPr>
        <w:t>(550-0140-0264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A20B88">
        <w:rPr>
          <w:rFonts w:ascii="Franklin Gothic Medium" w:hAnsi="Franklin Gothic Medium" w:cs="Courier New"/>
          <w:szCs w:val="24"/>
        </w:rPr>
        <w:t>2197 Faywood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A20B88">
        <w:rPr>
          <w:rFonts w:ascii="Franklin Gothic Medium" w:hAnsi="Franklin Gothic Medium" w:cs="Courier New"/>
          <w:szCs w:val="24"/>
        </w:rPr>
        <w:t>(550-0140-0324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657038" w:rsidRDefault="0065703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657038" w:rsidRDefault="00657038" w:rsidP="0065703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5. 3905 Florence Avenue (550-0170-0152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F20EA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7719C2" w:rsidRDefault="007719C2" w:rsidP="007719C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="0026086C">
        <w:rPr>
          <w:rFonts w:ascii="Franklin Gothic Medium" w:hAnsi="Franklin Gothic Medium" w:cs="Courier New"/>
          <w:szCs w:val="24"/>
        </w:rPr>
        <w:t>.</w:t>
      </w:r>
      <w:r w:rsidR="0026086C">
        <w:rPr>
          <w:rFonts w:ascii="Franklin Gothic Medium" w:hAnsi="Franklin Gothic Medium" w:cs="Courier New"/>
          <w:szCs w:val="24"/>
        </w:rPr>
        <w:tab/>
      </w:r>
      <w:r w:rsidR="00802EA3">
        <w:rPr>
          <w:rFonts w:ascii="Franklin Gothic Medium" w:hAnsi="Franklin Gothic Medium" w:cs="Courier New"/>
          <w:szCs w:val="24"/>
        </w:rPr>
        <w:t>3</w:t>
      </w:r>
      <w:r w:rsidR="00A20B88">
        <w:rPr>
          <w:rFonts w:ascii="Franklin Gothic Medium" w:hAnsi="Franklin Gothic Medium" w:cs="Courier New"/>
          <w:szCs w:val="24"/>
        </w:rPr>
        <w:t>447 Kleeman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A20B88">
        <w:rPr>
          <w:rFonts w:ascii="Franklin Gothic Medium" w:hAnsi="Franklin Gothic Medium" w:cs="Courier New"/>
          <w:szCs w:val="24"/>
        </w:rPr>
        <w:t>(550-0063-0004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20B88" w:rsidRPr="00424851" w:rsidRDefault="00A20B88" w:rsidP="007719C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7719C2" w:rsidRDefault="007719C2" w:rsidP="007719C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A20B88">
        <w:rPr>
          <w:rFonts w:ascii="Franklin Gothic Medium" w:hAnsi="Franklin Gothic Medium" w:cs="Courier New"/>
          <w:szCs w:val="24"/>
        </w:rPr>
        <w:t>5740 Lauderdale Drive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A20B88">
        <w:rPr>
          <w:rFonts w:ascii="Franklin Gothic Medium" w:hAnsi="Franklin Gothic Medium" w:cs="Courier New"/>
          <w:szCs w:val="24"/>
        </w:rPr>
        <w:t>(550-0080-0186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</w:t>
      </w:r>
      <w:r w:rsidRPr="00424851">
        <w:rPr>
          <w:rFonts w:ascii="Franklin Gothic Medium" w:hAnsi="Franklin Gothic Medium" w:cs="Courier New"/>
          <w:szCs w:val="24"/>
        </w:rPr>
        <w:lastRenderedPageBreak/>
        <w:t xml:space="preserve">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719C2" w:rsidRDefault="007719C2" w:rsidP="007719C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7719C2" w:rsidRDefault="007719C2" w:rsidP="007719C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8.</w:t>
      </w:r>
      <w:r w:rsidRPr="00424851">
        <w:rPr>
          <w:rFonts w:ascii="Franklin Gothic Medium" w:hAnsi="Franklin Gothic Medium" w:cs="Courier New"/>
          <w:szCs w:val="24"/>
        </w:rPr>
        <w:tab/>
      </w:r>
      <w:r w:rsidR="00A20B88">
        <w:rPr>
          <w:rFonts w:ascii="Franklin Gothic Medium" w:hAnsi="Franklin Gothic Medium" w:cs="Courier New"/>
          <w:szCs w:val="24"/>
        </w:rPr>
        <w:t>3041 North Bend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A20B88">
        <w:rPr>
          <w:rFonts w:ascii="Franklin Gothic Medium" w:hAnsi="Franklin Gothic Medium" w:cs="Courier New"/>
          <w:szCs w:val="24"/>
        </w:rPr>
        <w:t>(550-0021-01</w:t>
      </w:r>
      <w:r>
        <w:rPr>
          <w:rFonts w:ascii="Franklin Gothic Medium" w:hAnsi="Franklin Gothic Medium" w:cs="Courier New"/>
          <w:szCs w:val="24"/>
        </w:rPr>
        <w:t>00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719C2" w:rsidRDefault="007719C2" w:rsidP="007719C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7719C2" w:rsidRDefault="007719C2" w:rsidP="007719C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9. </w:t>
      </w:r>
      <w:r w:rsidR="00A20B88">
        <w:rPr>
          <w:rFonts w:ascii="Franklin Gothic Medium" w:hAnsi="Franklin Gothic Medium" w:cs="Courier New"/>
          <w:szCs w:val="24"/>
        </w:rPr>
        <w:t>5364 North Bend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A20B88">
        <w:rPr>
          <w:rFonts w:ascii="Franklin Gothic Medium" w:hAnsi="Franklin Gothic Medium" w:cs="Courier New"/>
          <w:szCs w:val="24"/>
        </w:rPr>
        <w:t>(550-0070-0029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C56854" w:rsidRDefault="00C56854" w:rsidP="00C56854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Tom Straus </w:t>
      </w:r>
      <w:r w:rsidR="0063703C">
        <w:rPr>
          <w:rFonts w:ascii="Franklin Gothic Medium" w:hAnsi="Franklin Gothic Medium" w:cs="Courier New"/>
          <w:szCs w:val="24"/>
        </w:rPr>
        <w:t xml:space="preserve">announced </w:t>
      </w:r>
      <w:r>
        <w:rPr>
          <w:rFonts w:ascii="Franklin Gothic Medium" w:hAnsi="Franklin Gothic Medium" w:cs="Courier New"/>
          <w:szCs w:val="24"/>
        </w:rPr>
        <w:t>t</w:t>
      </w:r>
      <w:r w:rsidRPr="001E00DE">
        <w:rPr>
          <w:rFonts w:ascii="Franklin Gothic Medium" w:hAnsi="Franklin Gothic Medium" w:cs="Courier New"/>
          <w:szCs w:val="24"/>
        </w:rPr>
        <w:t xml:space="preserve">he Ohio Department of Liquor Control has sent notice of application from Triple </w:t>
      </w:r>
      <w:proofErr w:type="gramStart"/>
      <w:r w:rsidRPr="001E00DE">
        <w:rPr>
          <w:rFonts w:ascii="Franklin Gothic Medium" w:hAnsi="Franklin Gothic Medium" w:cs="Courier New"/>
          <w:szCs w:val="24"/>
        </w:rPr>
        <w:t>A</w:t>
      </w:r>
      <w:proofErr w:type="gramEnd"/>
      <w:r w:rsidRPr="001E00DE">
        <w:rPr>
          <w:rFonts w:ascii="Franklin Gothic Medium" w:hAnsi="Franklin Gothic Medium" w:cs="Courier New"/>
          <w:szCs w:val="24"/>
        </w:rPr>
        <w:t xml:space="preserve"> Foodmart LLC, 5634 Cheviot Road, Green </w:t>
      </w:r>
      <w:r w:rsidR="00E36786">
        <w:rPr>
          <w:rFonts w:ascii="Franklin Gothic Medium" w:hAnsi="Franklin Gothic Medium" w:cs="Courier New"/>
          <w:szCs w:val="24"/>
        </w:rPr>
        <w:t>Township, Cincinnati, Ohio 45247.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 xml:space="preserve">  Police Chief Jim Vetter did not have any objections.</w:t>
      </w:r>
    </w:p>
    <w:p w:rsidR="00C56854" w:rsidRDefault="00C56854" w:rsidP="00C56854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C56854" w:rsidRDefault="00C56854" w:rsidP="00C56854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announced </w:t>
      </w:r>
      <w:r w:rsidR="00AD3D6A">
        <w:rPr>
          <w:rFonts w:ascii="Franklin Gothic Medium" w:hAnsi="Franklin Gothic Medium"/>
          <w:szCs w:val="24"/>
        </w:rPr>
        <w:t>t</w:t>
      </w:r>
      <w:r w:rsidRPr="0037539B">
        <w:rPr>
          <w:rFonts w:ascii="Franklin Gothic Medium" w:hAnsi="Franklin Gothic Medium"/>
          <w:szCs w:val="24"/>
        </w:rPr>
        <w:t xml:space="preserve">he Hamilton County </w:t>
      </w:r>
      <w:r>
        <w:rPr>
          <w:rFonts w:ascii="Franklin Gothic Medium" w:hAnsi="Franklin Gothic Medium"/>
          <w:szCs w:val="24"/>
        </w:rPr>
        <w:t>Board of County Commissioners</w:t>
      </w:r>
      <w:r w:rsidRPr="0037539B">
        <w:rPr>
          <w:rFonts w:ascii="Franklin Gothic Medium" w:hAnsi="Franklin Gothic Medium"/>
          <w:szCs w:val="24"/>
        </w:rPr>
        <w:t xml:space="preserve"> will hol</w:t>
      </w:r>
      <w:r>
        <w:rPr>
          <w:rFonts w:ascii="Franklin Gothic Medium" w:hAnsi="Franklin Gothic Medium"/>
          <w:szCs w:val="24"/>
        </w:rPr>
        <w:t>d a public hearing on July 29, 2021</w:t>
      </w:r>
      <w:r w:rsidR="00AD3D6A">
        <w:rPr>
          <w:rFonts w:ascii="Franklin Gothic Medium" w:hAnsi="Franklin Gothic Medium"/>
          <w:szCs w:val="24"/>
        </w:rPr>
        <w:t xml:space="preserve"> at 1:15</w:t>
      </w:r>
      <w:r w:rsidRPr="0037539B">
        <w:rPr>
          <w:rFonts w:ascii="Franklin Gothic Medium" w:hAnsi="Franklin Gothic Medium"/>
          <w:szCs w:val="24"/>
        </w:rPr>
        <w:t xml:space="preserve"> p.m. at the Hamilton County Administration Building, 138 East Court Street, Room 805</w:t>
      </w:r>
      <w:r>
        <w:rPr>
          <w:rFonts w:ascii="Franklin Gothic Medium" w:hAnsi="Franklin Gothic Medium"/>
          <w:szCs w:val="24"/>
        </w:rPr>
        <w:t xml:space="preserve">B, to hear </w:t>
      </w:r>
      <w:r w:rsidRPr="0037539B">
        <w:rPr>
          <w:rFonts w:ascii="Franklin Gothic Medium" w:hAnsi="Franklin Gothic Medium"/>
          <w:szCs w:val="24"/>
        </w:rPr>
        <w:t>Case Green #</w:t>
      </w:r>
      <w:r w:rsidRPr="00BD4F2F">
        <w:rPr>
          <w:rFonts w:ascii="Franklin Gothic Medium" w:hAnsi="Franklin Gothic Medium"/>
          <w:szCs w:val="24"/>
        </w:rPr>
        <w:t>2021-04</w:t>
      </w:r>
      <w:r>
        <w:rPr>
          <w:rFonts w:ascii="Franklin Gothic Medium" w:hAnsi="Franklin Gothic Medium"/>
          <w:szCs w:val="24"/>
        </w:rPr>
        <w:t>, Ann McBride, McBride Dale Clarion</w:t>
      </w:r>
      <w:r w:rsidRPr="00F0582D">
        <w:rPr>
          <w:rFonts w:ascii="Franklin Gothic Medium" w:hAnsi="Franklin Gothic Medium"/>
          <w:szCs w:val="24"/>
        </w:rPr>
        <w:t>,</w:t>
      </w:r>
      <w:r>
        <w:rPr>
          <w:rFonts w:ascii="Franklin Gothic Medium" w:hAnsi="Franklin Gothic Medium"/>
          <w:szCs w:val="24"/>
        </w:rPr>
        <w:t xml:space="preserve"> A</w:t>
      </w:r>
      <w:r w:rsidRPr="0037539B">
        <w:rPr>
          <w:rFonts w:ascii="Franklin Gothic Medium" w:hAnsi="Franklin Gothic Medium"/>
          <w:szCs w:val="24"/>
        </w:rPr>
        <w:t>pplicant and</w:t>
      </w:r>
      <w:r>
        <w:rPr>
          <w:rFonts w:ascii="Franklin Gothic Medium" w:hAnsi="Franklin Gothic Medium"/>
          <w:szCs w:val="24"/>
        </w:rPr>
        <w:t xml:space="preserve"> Harrison Road LLC, Kroger Limited Partnership I and EPT Nineteen Inc. O</w:t>
      </w:r>
      <w:r w:rsidRPr="0037539B">
        <w:rPr>
          <w:rFonts w:ascii="Franklin Gothic Medium" w:hAnsi="Franklin Gothic Medium"/>
          <w:szCs w:val="24"/>
        </w:rPr>
        <w:t>wner</w:t>
      </w:r>
      <w:r>
        <w:rPr>
          <w:rFonts w:ascii="Franklin Gothic Medium" w:hAnsi="Franklin Gothic Medium"/>
          <w:szCs w:val="24"/>
        </w:rPr>
        <w:t>s</w:t>
      </w:r>
      <w:r w:rsidRPr="0037539B">
        <w:rPr>
          <w:rFonts w:ascii="Franklin Gothic Medium" w:hAnsi="Franklin Gothic Medium"/>
          <w:szCs w:val="24"/>
        </w:rPr>
        <w:t xml:space="preserve">, </w:t>
      </w:r>
      <w:r>
        <w:rPr>
          <w:rFonts w:ascii="Franklin Gothic Medium" w:hAnsi="Franklin Gothic Medium"/>
          <w:szCs w:val="24"/>
        </w:rPr>
        <w:t>5830 Harrison Avenue, for approval of a zone change from “A-2” Residence, “B” Residence and “EE” Planned Retail to “EE” Planned Retail to construct a 173,204 square foot Menards store with a 70,376 square foot outdoor garden center and warehouse building and a 416 space parking lot with one new curb cut onto Harrison Avenue.</w:t>
      </w:r>
    </w:p>
    <w:p w:rsidR="00C56854" w:rsidRDefault="00C56854" w:rsidP="00C56854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200E9D" w:rsidRDefault="00AD3D6A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Triffon Callos announced that he will attend the </w:t>
      </w:r>
      <w:r w:rsidRPr="0037539B">
        <w:rPr>
          <w:rFonts w:ascii="Franklin Gothic Medium" w:hAnsi="Franklin Gothic Medium"/>
          <w:szCs w:val="24"/>
        </w:rPr>
        <w:t xml:space="preserve">Hamilton County </w:t>
      </w:r>
      <w:r>
        <w:rPr>
          <w:rFonts w:ascii="Franklin Gothic Medium" w:hAnsi="Franklin Gothic Medium"/>
          <w:szCs w:val="24"/>
        </w:rPr>
        <w:t>Board of County Commissioners</w:t>
      </w:r>
      <w:r w:rsidR="00EF283C">
        <w:rPr>
          <w:rFonts w:ascii="Franklin Gothic Medium" w:hAnsi="Franklin Gothic Medium"/>
          <w:szCs w:val="24"/>
        </w:rPr>
        <w:t>’</w:t>
      </w:r>
      <w:r>
        <w:rPr>
          <w:rFonts w:ascii="Franklin Gothic Medium" w:hAnsi="Franklin Gothic Medium"/>
          <w:szCs w:val="24"/>
        </w:rPr>
        <w:t xml:space="preserve"> hearing on July 29, 2021.</w:t>
      </w:r>
    </w:p>
    <w:p w:rsidR="00AD3D6A" w:rsidRDefault="00AD3D6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CC7625">
        <w:rPr>
          <w:rFonts w:ascii="Franklin Gothic Medium" w:hAnsi="Franklin Gothic Medium" w:cs="Courier New"/>
          <w:szCs w:val="24"/>
        </w:rPr>
        <w:t xml:space="preserve"> Tom Straus did not have anything to report.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CC7625">
        <w:rPr>
          <w:rFonts w:ascii="Franklin Gothic Medium" w:hAnsi="Franklin Gothic Medium"/>
          <w:szCs w:val="24"/>
        </w:rPr>
        <w:t xml:space="preserve"> Frank Hyle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CC7625">
        <w:rPr>
          <w:rFonts w:ascii="Franklin Gothic Medium" w:hAnsi="Franklin Gothic Medium"/>
          <w:szCs w:val="24"/>
        </w:rPr>
        <w:t>rator Frank Birkenhauer did not have anything to report.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CC7625">
        <w:rPr>
          <w:rFonts w:ascii="Franklin Gothic Medium" w:hAnsi="Franklin Gothic Medium" w:cs="Courier New"/>
          <w:szCs w:val="24"/>
        </w:rPr>
        <w:t xml:space="preserve">reported the 2021 Street </w:t>
      </w:r>
      <w:r w:rsidR="00EF283C">
        <w:rPr>
          <w:rFonts w:ascii="Franklin Gothic Medium" w:hAnsi="Franklin Gothic Medium" w:cs="Courier New"/>
          <w:szCs w:val="24"/>
        </w:rPr>
        <w:t>Rehabilitation</w:t>
      </w:r>
      <w:r w:rsidR="00A860E0">
        <w:rPr>
          <w:rFonts w:ascii="Franklin Gothic Medium" w:hAnsi="Franklin Gothic Medium" w:cs="Courier New"/>
          <w:szCs w:val="24"/>
        </w:rPr>
        <w:t xml:space="preserve"> Program and </w:t>
      </w:r>
      <w:r w:rsidR="00CC7625">
        <w:rPr>
          <w:rFonts w:ascii="Franklin Gothic Medium" w:hAnsi="Franklin Gothic Medium" w:cs="Courier New"/>
          <w:szCs w:val="24"/>
        </w:rPr>
        <w:t xml:space="preserve">Harrison Avenue construction are both progressing well.  The </w:t>
      </w:r>
      <w:proofErr w:type="spellStart"/>
      <w:r w:rsidR="00A860E0">
        <w:rPr>
          <w:rFonts w:ascii="Franklin Gothic Medium" w:hAnsi="Franklin Gothic Medium" w:cs="Courier New"/>
          <w:szCs w:val="24"/>
        </w:rPr>
        <w:t>Kuliga</w:t>
      </w:r>
      <w:proofErr w:type="spellEnd"/>
      <w:r w:rsidR="00A860E0">
        <w:rPr>
          <w:rFonts w:ascii="Franklin Gothic Medium" w:hAnsi="Franklin Gothic Medium" w:cs="Courier New"/>
          <w:szCs w:val="24"/>
        </w:rPr>
        <w:t xml:space="preserve"> Park </w:t>
      </w:r>
      <w:r w:rsidR="00170E0B">
        <w:rPr>
          <w:rFonts w:ascii="Franklin Gothic Medium" w:hAnsi="Franklin Gothic Medium" w:cs="Courier New"/>
          <w:szCs w:val="24"/>
        </w:rPr>
        <w:t>p</w:t>
      </w:r>
      <w:r w:rsidR="00CC7625">
        <w:rPr>
          <w:rFonts w:ascii="Franklin Gothic Medium" w:hAnsi="Franklin Gothic Medium" w:cs="Courier New"/>
          <w:szCs w:val="24"/>
        </w:rPr>
        <w:t xml:space="preserve">erformance </w:t>
      </w:r>
      <w:r w:rsidR="00170E0B">
        <w:rPr>
          <w:rFonts w:ascii="Franklin Gothic Medium" w:hAnsi="Franklin Gothic Medium" w:cs="Courier New"/>
          <w:szCs w:val="24"/>
        </w:rPr>
        <w:t>p</w:t>
      </w:r>
      <w:r w:rsidR="00EF283C">
        <w:rPr>
          <w:rFonts w:ascii="Franklin Gothic Medium" w:hAnsi="Franklin Gothic Medium" w:cs="Courier New"/>
          <w:szCs w:val="24"/>
        </w:rPr>
        <w:t>avilion</w:t>
      </w:r>
      <w:r w:rsidR="00CC7625">
        <w:rPr>
          <w:rFonts w:ascii="Franklin Gothic Medium" w:hAnsi="Franklin Gothic Medium" w:cs="Courier New"/>
          <w:szCs w:val="24"/>
        </w:rPr>
        <w:t xml:space="preserve"> structure is currently </w:t>
      </w:r>
      <w:r w:rsidR="00A860E0">
        <w:rPr>
          <w:rFonts w:ascii="Franklin Gothic Medium" w:hAnsi="Franklin Gothic Medium" w:cs="Courier New"/>
          <w:szCs w:val="24"/>
        </w:rPr>
        <w:t>under construction.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183AC2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Assistant </w:t>
      </w:r>
      <w:r w:rsidR="00916E5A" w:rsidRPr="00424851">
        <w:rPr>
          <w:rFonts w:ascii="Franklin Gothic Medium" w:hAnsi="Franklin Gothic Medium" w:cs="Courier New"/>
          <w:szCs w:val="24"/>
        </w:rPr>
        <w:t>Fire</w:t>
      </w:r>
      <w:r w:rsidR="00767EE7">
        <w:rPr>
          <w:rFonts w:ascii="Franklin Gothic Medium" w:hAnsi="Franklin Gothic Medium" w:cs="Courier New"/>
          <w:szCs w:val="24"/>
        </w:rPr>
        <w:t xml:space="preserve"> &amp; EMS Chief Kevin Hummeldorf reported </w:t>
      </w:r>
      <w:r>
        <w:rPr>
          <w:rFonts w:ascii="Franklin Gothic Medium" w:hAnsi="Franklin Gothic Medium" w:cs="Courier New"/>
          <w:szCs w:val="24"/>
        </w:rPr>
        <w:t xml:space="preserve">firefighters will </w:t>
      </w:r>
      <w:r w:rsidR="0099364E">
        <w:rPr>
          <w:rFonts w:ascii="Franklin Gothic Medium" w:hAnsi="Franklin Gothic Medium" w:cs="Courier New"/>
          <w:szCs w:val="24"/>
        </w:rPr>
        <w:t xml:space="preserve">soon </w:t>
      </w:r>
      <w:r>
        <w:rPr>
          <w:rFonts w:ascii="Franklin Gothic Medium" w:hAnsi="Franklin Gothic Medium" w:cs="Courier New"/>
          <w:szCs w:val="24"/>
        </w:rPr>
        <w:t>begin servicing hyd</w:t>
      </w:r>
      <w:r w:rsidR="00767EE7">
        <w:rPr>
          <w:rFonts w:ascii="Franklin Gothic Medium" w:hAnsi="Franklin Gothic Medium" w:cs="Courier New"/>
          <w:szCs w:val="24"/>
        </w:rPr>
        <w:t xml:space="preserve">rants throughout </w:t>
      </w:r>
      <w:r>
        <w:rPr>
          <w:rFonts w:ascii="Franklin Gothic Medium" w:hAnsi="Franklin Gothic Medium" w:cs="Courier New"/>
          <w:szCs w:val="24"/>
        </w:rPr>
        <w:t>Green Township</w:t>
      </w:r>
      <w:r w:rsidR="00767EE7">
        <w:rPr>
          <w:rFonts w:ascii="Franklin Gothic Medium" w:hAnsi="Franklin Gothic Medium" w:cs="Courier New"/>
          <w:szCs w:val="24"/>
        </w:rPr>
        <w:t>.</w:t>
      </w:r>
      <w:r>
        <w:rPr>
          <w:rFonts w:ascii="Franklin Gothic Medium" w:hAnsi="Franklin Gothic Medium" w:cs="Courier New"/>
          <w:szCs w:val="24"/>
        </w:rPr>
        <w:t xml:space="preserve">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9364E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</w:t>
      </w:r>
      <w:r w:rsidR="0099364E">
        <w:rPr>
          <w:rFonts w:ascii="Franklin Gothic Medium" w:hAnsi="Franklin Gothic Medium" w:cs="Courier New"/>
          <w:szCs w:val="24"/>
        </w:rPr>
        <w:t>Goetzman did not have anything to report.</w:t>
      </w:r>
    </w:p>
    <w:p w:rsidR="00EF283C" w:rsidRDefault="00EF283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EF283C" w:rsidRDefault="00EF283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Tony Rosiello </w:t>
      </w:r>
      <w:r w:rsidR="00A860E0">
        <w:rPr>
          <w:rFonts w:ascii="Franklin Gothic Medium" w:hAnsi="Franklin Gothic Medium" w:cs="Courier New"/>
          <w:szCs w:val="24"/>
        </w:rPr>
        <w:t xml:space="preserve">stated </w:t>
      </w:r>
      <w:r>
        <w:rPr>
          <w:rFonts w:ascii="Franklin Gothic Medium" w:hAnsi="Franklin Gothic Medium" w:cs="Courier New"/>
          <w:szCs w:val="24"/>
        </w:rPr>
        <w:t>the Green Township Police Department and Fire &amp; EMS Department received donations from the owner of the newly built McDonald</w:t>
      </w:r>
      <w:r w:rsidR="00170E0B">
        <w:rPr>
          <w:rFonts w:ascii="Franklin Gothic Medium" w:hAnsi="Franklin Gothic Medium" w:cs="Courier New"/>
          <w:szCs w:val="24"/>
        </w:rPr>
        <w:t>’</w:t>
      </w:r>
      <w:r>
        <w:rPr>
          <w:rFonts w:ascii="Franklin Gothic Medium" w:hAnsi="Franklin Gothic Medium" w:cs="Courier New"/>
          <w:szCs w:val="24"/>
        </w:rPr>
        <w:t>s Restaurant located on Glenway Avenue.</w:t>
      </w:r>
    </w:p>
    <w:p w:rsidR="00EF283C" w:rsidRDefault="00EF283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EF283C" w:rsidRPr="00424851" w:rsidRDefault="00EF283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Vetter expressed gratitude for the donation.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Pr="00424851" w:rsidRDefault="00EF283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="00556622" w:rsidRPr="00424851">
        <w:rPr>
          <w:rFonts w:ascii="Franklin Gothic Medium" w:hAnsi="Franklin Gothic Medium" w:cs="Courier New"/>
          <w:szCs w:val="24"/>
        </w:rPr>
        <w:t xml:space="preserve"> read a thank you letter from</w:t>
      </w:r>
      <w:r>
        <w:rPr>
          <w:rFonts w:ascii="Franklin Gothic Medium" w:hAnsi="Franklin Gothic Medium" w:cs="Courier New"/>
          <w:szCs w:val="24"/>
        </w:rPr>
        <w:t xml:space="preserve"> Mr. Brian Zimmerman</w:t>
      </w:r>
      <w:r w:rsidR="00556622"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to Police Sergeant House and staff for assistance during a police case.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F06FF4" w:rsidRPr="00EF283C">
        <w:rPr>
          <w:rFonts w:ascii="Franklin Gothic Medium" w:hAnsi="Franklin Gothic Medium"/>
          <w:szCs w:val="24"/>
        </w:rPr>
        <w:t>August 9</w:t>
      </w:r>
      <w:r w:rsidR="006E3E06" w:rsidRPr="00EF283C">
        <w:rPr>
          <w:rFonts w:ascii="Franklin Gothic Medium" w:hAnsi="Franklin Gothic Medium"/>
          <w:szCs w:val="24"/>
        </w:rPr>
        <w:t>, 2021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F06FF4" w:rsidRPr="00EF283C">
        <w:rPr>
          <w:rFonts w:ascii="Franklin Gothic Medium" w:hAnsi="Franklin Gothic Medium"/>
          <w:szCs w:val="24"/>
        </w:rPr>
        <w:t>6:44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4" w15:restartNumberingAfterBreak="0">
    <w:nsid w:val="4A49232B"/>
    <w:multiLevelType w:val="hybridMultilevel"/>
    <w:tmpl w:val="00BCA05E"/>
    <w:lvl w:ilvl="0" w:tplc="F782E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737C9"/>
    <w:multiLevelType w:val="hybridMultilevel"/>
    <w:tmpl w:val="C1B27636"/>
    <w:lvl w:ilvl="0" w:tplc="F65A7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91AF7"/>
    <w:rsid w:val="000A11D3"/>
    <w:rsid w:val="000B51DC"/>
    <w:rsid w:val="000D1D31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70E0B"/>
    <w:rsid w:val="00183AC2"/>
    <w:rsid w:val="00183AEE"/>
    <w:rsid w:val="001B4F9D"/>
    <w:rsid w:val="001C2D8E"/>
    <w:rsid w:val="001D73D8"/>
    <w:rsid w:val="001E0D7B"/>
    <w:rsid w:val="001F2CB2"/>
    <w:rsid w:val="001F455C"/>
    <w:rsid w:val="00200E9D"/>
    <w:rsid w:val="0020611D"/>
    <w:rsid w:val="00231B61"/>
    <w:rsid w:val="00245599"/>
    <w:rsid w:val="002464D5"/>
    <w:rsid w:val="0026086C"/>
    <w:rsid w:val="002657DC"/>
    <w:rsid w:val="00294E2E"/>
    <w:rsid w:val="002C3D6F"/>
    <w:rsid w:val="002C4D1F"/>
    <w:rsid w:val="002D26A1"/>
    <w:rsid w:val="0031104A"/>
    <w:rsid w:val="003464DA"/>
    <w:rsid w:val="003511B7"/>
    <w:rsid w:val="00365FB6"/>
    <w:rsid w:val="003920E7"/>
    <w:rsid w:val="003954A7"/>
    <w:rsid w:val="003A17CE"/>
    <w:rsid w:val="003A3951"/>
    <w:rsid w:val="003B4295"/>
    <w:rsid w:val="003C5DEB"/>
    <w:rsid w:val="003E7ED4"/>
    <w:rsid w:val="003F727A"/>
    <w:rsid w:val="00423A41"/>
    <w:rsid w:val="00424851"/>
    <w:rsid w:val="0044715E"/>
    <w:rsid w:val="00454012"/>
    <w:rsid w:val="004703C5"/>
    <w:rsid w:val="004825CF"/>
    <w:rsid w:val="004B4179"/>
    <w:rsid w:val="004C04AF"/>
    <w:rsid w:val="004D4EB3"/>
    <w:rsid w:val="004E2266"/>
    <w:rsid w:val="004F7CCD"/>
    <w:rsid w:val="0050040F"/>
    <w:rsid w:val="00556622"/>
    <w:rsid w:val="005613BF"/>
    <w:rsid w:val="0057210E"/>
    <w:rsid w:val="00575541"/>
    <w:rsid w:val="005E2DBA"/>
    <w:rsid w:val="0063703C"/>
    <w:rsid w:val="00657038"/>
    <w:rsid w:val="00675EDF"/>
    <w:rsid w:val="00695A23"/>
    <w:rsid w:val="006B1A93"/>
    <w:rsid w:val="006B591C"/>
    <w:rsid w:val="006B5F9A"/>
    <w:rsid w:val="006D112D"/>
    <w:rsid w:val="006E3E06"/>
    <w:rsid w:val="0071222A"/>
    <w:rsid w:val="0075349A"/>
    <w:rsid w:val="007676EC"/>
    <w:rsid w:val="00767EE7"/>
    <w:rsid w:val="007719C2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8001C0"/>
    <w:rsid w:val="00802EA3"/>
    <w:rsid w:val="00806B77"/>
    <w:rsid w:val="00811F9E"/>
    <w:rsid w:val="0082020D"/>
    <w:rsid w:val="00824C28"/>
    <w:rsid w:val="008263A3"/>
    <w:rsid w:val="00841B7D"/>
    <w:rsid w:val="008454C6"/>
    <w:rsid w:val="008622A4"/>
    <w:rsid w:val="008B24EF"/>
    <w:rsid w:val="008E0889"/>
    <w:rsid w:val="008E6C46"/>
    <w:rsid w:val="00916E5A"/>
    <w:rsid w:val="00927D9E"/>
    <w:rsid w:val="009343C3"/>
    <w:rsid w:val="0099364E"/>
    <w:rsid w:val="0099769D"/>
    <w:rsid w:val="009C436B"/>
    <w:rsid w:val="009D03A6"/>
    <w:rsid w:val="009E0C4D"/>
    <w:rsid w:val="00A04A9C"/>
    <w:rsid w:val="00A154FD"/>
    <w:rsid w:val="00A17E7F"/>
    <w:rsid w:val="00A20B88"/>
    <w:rsid w:val="00A26A61"/>
    <w:rsid w:val="00A345E6"/>
    <w:rsid w:val="00A36BA7"/>
    <w:rsid w:val="00A474B2"/>
    <w:rsid w:val="00A702DC"/>
    <w:rsid w:val="00A70572"/>
    <w:rsid w:val="00A74A60"/>
    <w:rsid w:val="00A860E0"/>
    <w:rsid w:val="00AA7BAB"/>
    <w:rsid w:val="00AB5BC0"/>
    <w:rsid w:val="00AD3D6A"/>
    <w:rsid w:val="00AF23B8"/>
    <w:rsid w:val="00B40A4C"/>
    <w:rsid w:val="00B53BEA"/>
    <w:rsid w:val="00B57DE0"/>
    <w:rsid w:val="00B61E9A"/>
    <w:rsid w:val="00B8091E"/>
    <w:rsid w:val="00B92404"/>
    <w:rsid w:val="00BD7ABA"/>
    <w:rsid w:val="00BE53FE"/>
    <w:rsid w:val="00C2796C"/>
    <w:rsid w:val="00C520A7"/>
    <w:rsid w:val="00C56854"/>
    <w:rsid w:val="00C60B8B"/>
    <w:rsid w:val="00C61055"/>
    <w:rsid w:val="00C64F07"/>
    <w:rsid w:val="00C6528D"/>
    <w:rsid w:val="00C668CB"/>
    <w:rsid w:val="00CA3760"/>
    <w:rsid w:val="00CB1D53"/>
    <w:rsid w:val="00CC7625"/>
    <w:rsid w:val="00CE2F36"/>
    <w:rsid w:val="00CF3E59"/>
    <w:rsid w:val="00D03C4F"/>
    <w:rsid w:val="00D11CA0"/>
    <w:rsid w:val="00D21EBE"/>
    <w:rsid w:val="00D367F4"/>
    <w:rsid w:val="00D72786"/>
    <w:rsid w:val="00D73A50"/>
    <w:rsid w:val="00D81271"/>
    <w:rsid w:val="00D81C25"/>
    <w:rsid w:val="00D93C82"/>
    <w:rsid w:val="00DA21E5"/>
    <w:rsid w:val="00DA4673"/>
    <w:rsid w:val="00DB0A04"/>
    <w:rsid w:val="00DB22F0"/>
    <w:rsid w:val="00DE34D6"/>
    <w:rsid w:val="00E05E73"/>
    <w:rsid w:val="00E06AB2"/>
    <w:rsid w:val="00E10942"/>
    <w:rsid w:val="00E32173"/>
    <w:rsid w:val="00E36786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EE40B1"/>
    <w:rsid w:val="00EF283C"/>
    <w:rsid w:val="00F06FF4"/>
    <w:rsid w:val="00F16156"/>
    <w:rsid w:val="00F23052"/>
    <w:rsid w:val="00F305E7"/>
    <w:rsid w:val="00F44D4D"/>
    <w:rsid w:val="00F74ACB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B7CD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05EA-30B5-48C6-A167-60B2D7F6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23</cp:revision>
  <cp:lastPrinted>2021-07-27T15:36:00Z</cp:lastPrinted>
  <dcterms:created xsi:type="dcterms:W3CDTF">2021-07-27T13:25:00Z</dcterms:created>
  <dcterms:modified xsi:type="dcterms:W3CDTF">2021-07-28T13:31:00Z</dcterms:modified>
</cp:coreProperties>
</file>